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644" w:rsidRDefault="00CA7644" w:rsidP="00AC6FF9">
      <w:pPr>
        <w:tabs>
          <w:tab w:val="left" w:pos="9088"/>
        </w:tabs>
        <w:rPr>
          <w:rFonts w:ascii="Times New Roman" w:hAnsi="Times New Roman"/>
          <w:sz w:val="24"/>
          <w:szCs w:val="24"/>
        </w:rPr>
      </w:pPr>
    </w:p>
    <w:p w:rsidR="00CA7644" w:rsidRDefault="00CA7644" w:rsidP="00AC6FF9">
      <w:pPr>
        <w:tabs>
          <w:tab w:val="left" w:pos="9088"/>
        </w:tabs>
        <w:rPr>
          <w:rFonts w:ascii="Times New Roman" w:hAnsi="Times New Roman"/>
          <w:sz w:val="24"/>
          <w:szCs w:val="24"/>
        </w:rPr>
      </w:pPr>
    </w:p>
    <w:p w:rsidR="00CA7644" w:rsidRDefault="00CA7644" w:rsidP="00AC6FF9">
      <w:pPr>
        <w:tabs>
          <w:tab w:val="left" w:pos="9088"/>
        </w:tabs>
        <w:rPr>
          <w:rFonts w:ascii="Times New Roman" w:hAnsi="Times New Roman"/>
          <w:sz w:val="24"/>
          <w:szCs w:val="24"/>
        </w:rPr>
      </w:pPr>
    </w:p>
    <w:p w:rsidR="00720DF6" w:rsidRDefault="00720DF6" w:rsidP="00720DF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№4</w:t>
      </w:r>
    </w:p>
    <w:p w:rsidR="00720DF6" w:rsidRDefault="00720DF6" w:rsidP="00720DF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</w:t>
      </w:r>
      <w:r w:rsidR="00810E8E">
        <w:rPr>
          <w:rFonts w:ascii="Times New Roman" w:hAnsi="Times New Roman"/>
          <w:sz w:val="24"/>
          <w:szCs w:val="24"/>
        </w:rPr>
        <w:t>постановлению администрации</w:t>
      </w:r>
    </w:p>
    <w:p w:rsidR="00720DF6" w:rsidRDefault="00720DF6" w:rsidP="00720DF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Астапковичского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</w:p>
    <w:p w:rsidR="00720DF6" w:rsidRDefault="00720DF6" w:rsidP="00720DF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Рославльского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Смоленской области</w:t>
      </w:r>
    </w:p>
    <w:p w:rsidR="00720DF6" w:rsidRDefault="00720DF6" w:rsidP="00720DF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 w:rsidR="00B03714">
        <w:rPr>
          <w:rFonts w:ascii="Times New Roman" w:hAnsi="Times New Roman"/>
          <w:sz w:val="24"/>
          <w:szCs w:val="24"/>
        </w:rPr>
        <w:t>25</w:t>
      </w:r>
      <w:r w:rsidR="00A770FD">
        <w:rPr>
          <w:rFonts w:ascii="Times New Roman" w:hAnsi="Times New Roman"/>
          <w:sz w:val="24"/>
          <w:szCs w:val="24"/>
        </w:rPr>
        <w:t xml:space="preserve"> апреля</w:t>
      </w:r>
      <w:r>
        <w:rPr>
          <w:rFonts w:ascii="Times New Roman" w:hAnsi="Times New Roman"/>
          <w:sz w:val="24"/>
          <w:szCs w:val="24"/>
        </w:rPr>
        <w:t xml:space="preserve">  </w:t>
      </w:r>
      <w:r w:rsidR="00B03714">
        <w:rPr>
          <w:rFonts w:ascii="Times New Roman" w:hAnsi="Times New Roman"/>
          <w:sz w:val="24"/>
          <w:szCs w:val="24"/>
        </w:rPr>
        <w:t>2024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г. №</w:t>
      </w:r>
      <w:r w:rsidR="00B03714">
        <w:rPr>
          <w:rFonts w:ascii="Times New Roman" w:hAnsi="Times New Roman"/>
          <w:sz w:val="24"/>
          <w:szCs w:val="24"/>
        </w:rPr>
        <w:t>32</w:t>
      </w:r>
    </w:p>
    <w:p w:rsidR="00CA7644" w:rsidRDefault="00720DF6" w:rsidP="005E064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Исполнение  расходной части  бюджета </w:t>
      </w:r>
      <w:proofErr w:type="spellStart"/>
      <w:r>
        <w:rPr>
          <w:rFonts w:ascii="Times New Roman" w:hAnsi="Times New Roman"/>
          <w:b/>
          <w:sz w:val="28"/>
          <w:szCs w:val="28"/>
        </w:rPr>
        <w:t>Астапковичского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b/>
          <w:sz w:val="28"/>
          <w:szCs w:val="28"/>
        </w:rPr>
        <w:t>Рославльского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Смоленской области </w:t>
      </w:r>
      <w:r w:rsidR="00CB32F2">
        <w:rPr>
          <w:rFonts w:ascii="Times New Roman" w:hAnsi="Times New Roman"/>
          <w:b/>
          <w:sz w:val="28"/>
          <w:szCs w:val="28"/>
        </w:rPr>
        <w:t xml:space="preserve">за </w:t>
      </w:r>
      <w:r w:rsidR="00192A2F">
        <w:rPr>
          <w:rFonts w:ascii="Times New Roman" w:hAnsi="Times New Roman"/>
          <w:b/>
          <w:sz w:val="28"/>
          <w:szCs w:val="28"/>
        </w:rPr>
        <w:t xml:space="preserve">первый </w:t>
      </w:r>
      <w:r w:rsidR="00AC0930">
        <w:rPr>
          <w:rFonts w:ascii="Times New Roman" w:hAnsi="Times New Roman"/>
          <w:b/>
          <w:sz w:val="28"/>
          <w:szCs w:val="28"/>
        </w:rPr>
        <w:t xml:space="preserve"> квартал</w:t>
      </w:r>
      <w:r w:rsidR="00CB32F2">
        <w:rPr>
          <w:rFonts w:ascii="Times New Roman" w:hAnsi="Times New Roman"/>
          <w:b/>
          <w:sz w:val="28"/>
          <w:szCs w:val="28"/>
        </w:rPr>
        <w:t xml:space="preserve"> 202</w:t>
      </w:r>
      <w:r w:rsidR="00332D5A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>год</w:t>
      </w:r>
      <w:r>
        <w:rPr>
          <w:rFonts w:ascii="Times New Roman" w:hAnsi="Times New Roman"/>
          <w:sz w:val="28"/>
          <w:szCs w:val="28"/>
        </w:rPr>
        <w:tab/>
      </w:r>
    </w:p>
    <w:p w:rsidR="003E467A" w:rsidRDefault="00E92D71" w:rsidP="00332D5A">
      <w:pPr>
        <w:tabs>
          <w:tab w:val="left" w:pos="9088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5E064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(руб.)</w:t>
      </w:r>
    </w:p>
    <w:tbl>
      <w:tblPr>
        <w:tblW w:w="1247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724"/>
        <w:gridCol w:w="850"/>
        <w:gridCol w:w="1134"/>
        <w:gridCol w:w="1418"/>
        <w:gridCol w:w="708"/>
        <w:gridCol w:w="1418"/>
        <w:gridCol w:w="1559"/>
        <w:gridCol w:w="1559"/>
        <w:gridCol w:w="934"/>
        <w:gridCol w:w="136"/>
        <w:gridCol w:w="20"/>
        <w:gridCol w:w="19"/>
      </w:tblGrid>
      <w:tr w:rsidR="00BC07F1" w:rsidTr="00BC07F1">
        <w:trPr>
          <w:trHeight w:val="81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Раздел</w:t>
            </w:r>
          </w:p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подраздел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Целевая статья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Вид</w:t>
            </w:r>
          </w:p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расходов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на</w:t>
            </w:r>
            <w:proofErr w:type="gramEnd"/>
          </w:p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 xml:space="preserve"> 2024 год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исполнение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7F1" w:rsidRDefault="00BC07F1" w:rsidP="00332D5A">
            <w:pPr>
              <w:tabs>
                <w:tab w:val="center" w:pos="13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%</w:t>
            </w:r>
          </w:p>
          <w:p w:rsidR="00BC07F1" w:rsidRDefault="00BC07F1" w:rsidP="00332D5A">
            <w:pPr>
              <w:tabs>
                <w:tab w:val="center" w:pos="13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исполнения</w:t>
            </w:r>
          </w:p>
        </w:tc>
        <w:tc>
          <w:tcPr>
            <w:tcW w:w="11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BC07F1" w:rsidRDefault="00BC07F1" w:rsidP="00332D5A">
            <w:pPr>
              <w:tabs>
                <w:tab w:val="center" w:pos="13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%</w:t>
            </w:r>
          </w:p>
          <w:p w:rsidR="00BC07F1" w:rsidRDefault="00BC07F1" w:rsidP="00332D5A">
            <w:pPr>
              <w:tabs>
                <w:tab w:val="center" w:pos="13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 xml:space="preserve"> исполнения</w:t>
            </w:r>
          </w:p>
        </w:tc>
      </w:tr>
      <w:tr w:rsidR="00BC07F1" w:rsidTr="00BC07F1">
        <w:trPr>
          <w:trHeight w:val="96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Администрация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Астапковичского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сельского поселения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Рославльского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района  Смоленской области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19 224 646,88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2 294 103,03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ab/>
              <w:t>11,9</w:t>
            </w:r>
          </w:p>
        </w:tc>
        <w:tc>
          <w:tcPr>
            <w:tcW w:w="11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11,9</w:t>
            </w:r>
          </w:p>
          <w:p w:rsidR="00BC07F1" w:rsidRPr="00D75538" w:rsidRDefault="00BC07F1" w:rsidP="00D75538">
            <w:pPr>
              <w:ind w:firstLine="708"/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</w:rPr>
              <w:t>11,9</w:t>
            </w:r>
          </w:p>
        </w:tc>
      </w:tr>
      <w:tr w:rsidR="00BC07F1" w:rsidTr="00BC07F1">
        <w:trPr>
          <w:trHeight w:val="48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ОБЩЕГОСУДАРСТВЕННЫЕ ВОПРОСЫ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7 880 227,84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1 307 834,33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16,6</w:t>
            </w:r>
          </w:p>
        </w:tc>
        <w:tc>
          <w:tcPr>
            <w:tcW w:w="11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trHeight w:val="1455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1 167 300,00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183 635,36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BC07F1" w:rsidRPr="00BC07F1" w:rsidRDefault="00BC07F1" w:rsidP="00D112CB">
            <w:pPr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</w:rPr>
              <w:t>15,7</w:t>
            </w:r>
          </w:p>
        </w:tc>
        <w:tc>
          <w:tcPr>
            <w:tcW w:w="11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trHeight w:val="120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Обеспечение деятельности представительного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7600000000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1 167 300,00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183 635,36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15,7</w:t>
            </w:r>
          </w:p>
        </w:tc>
        <w:tc>
          <w:tcPr>
            <w:tcW w:w="11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trHeight w:val="48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Глава муниципального образования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7600100000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1 167 300,00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183 635,36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15,7</w:t>
            </w:r>
          </w:p>
        </w:tc>
        <w:tc>
          <w:tcPr>
            <w:tcW w:w="11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trHeight w:val="96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Расходы на обеспечение функций органов местного самоуправления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7600100140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1 167 300,00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183 635,36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BC07F1" w:rsidRPr="00BC07F1" w:rsidRDefault="00BC07F1" w:rsidP="00D112CB">
            <w:pPr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</w:rPr>
              <w:t>15,7</w:t>
            </w:r>
          </w:p>
        </w:tc>
        <w:tc>
          <w:tcPr>
            <w:tcW w:w="11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trHeight w:val="2175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7600100140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1 167 300,00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183 635,36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BC07F1" w:rsidRPr="00BC07F1" w:rsidRDefault="00BC07F1" w:rsidP="00D112CB">
            <w:pPr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</w:rPr>
              <w:t>15,7</w:t>
            </w:r>
          </w:p>
        </w:tc>
        <w:tc>
          <w:tcPr>
            <w:tcW w:w="11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gridAfter w:val="4"/>
          <w:wAfter w:w="1109" w:type="dxa"/>
          <w:trHeight w:val="96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7600100140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1 167 300,00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183 635,36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BC07F1" w:rsidRPr="00BC07F1" w:rsidRDefault="00BC07F1" w:rsidP="00D112CB">
            <w:pPr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</w:rPr>
              <w:t>15,7</w:t>
            </w:r>
          </w:p>
        </w:tc>
      </w:tr>
      <w:tr w:rsidR="00BC07F1" w:rsidTr="00BC07F1">
        <w:trPr>
          <w:gridAfter w:val="4"/>
          <w:wAfter w:w="1109" w:type="dxa"/>
          <w:trHeight w:val="1695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6 314 477,84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1 079 948,.97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17,1</w:t>
            </w:r>
          </w:p>
        </w:tc>
      </w:tr>
      <w:tr w:rsidR="00BC07F1" w:rsidTr="00BC07F1">
        <w:trPr>
          <w:gridAfter w:val="4"/>
          <w:wAfter w:w="1109" w:type="dxa"/>
          <w:trHeight w:val="96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Обеспечение деятельности исполнительных органов местных администраций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7700000000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6 314 477,84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1 079 948,.97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17,1</w:t>
            </w:r>
          </w:p>
        </w:tc>
      </w:tr>
      <w:tr w:rsidR="00BC07F1" w:rsidTr="00BC07F1">
        <w:trPr>
          <w:gridAfter w:val="4"/>
          <w:wAfter w:w="1109" w:type="dxa"/>
          <w:trHeight w:val="120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Обеспечение деятельности Администрации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Астапковичского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сельского поселения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Рославльского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района Смоленской области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7700100000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6 314 477,84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1 079 948,.97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17,1</w:t>
            </w:r>
          </w:p>
        </w:tc>
      </w:tr>
      <w:tr w:rsidR="00BC07F1" w:rsidTr="00BC07F1">
        <w:trPr>
          <w:gridAfter w:val="4"/>
          <w:wAfter w:w="1109" w:type="dxa"/>
          <w:trHeight w:val="96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Расходы на обеспечение функций органов местного самоуправления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7700100140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6 314 477,84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1 079 948,.97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17,1</w:t>
            </w:r>
          </w:p>
        </w:tc>
      </w:tr>
      <w:tr w:rsidR="00BC07F1" w:rsidTr="00BC07F1">
        <w:trPr>
          <w:gridAfter w:val="4"/>
          <w:wAfter w:w="1109" w:type="dxa"/>
          <w:trHeight w:val="2175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7700100140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5 489 100,00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941 706,63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17,2</w:t>
            </w:r>
          </w:p>
        </w:tc>
      </w:tr>
      <w:tr w:rsidR="00BC07F1" w:rsidTr="00BC07F1">
        <w:trPr>
          <w:gridAfter w:val="4"/>
          <w:wAfter w:w="1109" w:type="dxa"/>
          <w:trHeight w:val="96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7700100140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5 489 100,00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941 706,63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17,2</w:t>
            </w:r>
          </w:p>
        </w:tc>
      </w:tr>
      <w:tr w:rsidR="00BC07F1" w:rsidTr="00BC07F1">
        <w:trPr>
          <w:gridAfter w:val="4"/>
          <w:wAfter w:w="1109" w:type="dxa"/>
          <w:trHeight w:val="120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7700100140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820 577,84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138 242,34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16,8</w:t>
            </w:r>
          </w:p>
        </w:tc>
      </w:tr>
      <w:tr w:rsidR="00BC07F1" w:rsidTr="00BC07F1">
        <w:trPr>
          <w:gridAfter w:val="4"/>
          <w:wAfter w:w="1109" w:type="dxa"/>
          <w:trHeight w:val="120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7700100140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820 577,84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138 242,34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16,8</w:t>
            </w:r>
          </w:p>
        </w:tc>
      </w:tr>
      <w:tr w:rsidR="00BC07F1" w:rsidTr="00BC07F1">
        <w:trPr>
          <w:gridAfter w:val="4"/>
          <w:wAfter w:w="1109" w:type="dxa"/>
          <w:trHeight w:val="48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Иные бюджетные ассигнования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7700100140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4 800,00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gridAfter w:val="4"/>
          <w:wAfter w:w="1109" w:type="dxa"/>
          <w:trHeight w:val="48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  Уплата налогов, сборов и иных платежей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7700100140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4 800,00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gridAfter w:val="4"/>
          <w:wAfter w:w="1109" w:type="dxa"/>
          <w:trHeight w:val="1455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31 250,00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31 250,00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BC07F1" w:rsidTr="00BC07F1">
        <w:trPr>
          <w:gridAfter w:val="4"/>
          <w:wAfter w:w="1109" w:type="dxa"/>
          <w:trHeight w:val="1695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Межбюджетные трансферты из бюджетов поселений бюджету муниципального района в соответствии с заключенными соглашениями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8100000000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31 250,00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31 250,00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BC07F1" w:rsidTr="00BC07F1">
        <w:trPr>
          <w:gridAfter w:val="4"/>
          <w:wAfter w:w="1109" w:type="dxa"/>
          <w:trHeight w:val="2175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Иные межбюджетные трансферты, передаваемые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8100100000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31 250,00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31 250,00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BC07F1" w:rsidTr="00BC07F1">
        <w:trPr>
          <w:gridAfter w:val="4"/>
          <w:wAfter w:w="1109" w:type="dxa"/>
          <w:trHeight w:val="2415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Межбюджетные трансферты, передаваемые бюджету муниципального района на осуществление части полномочий по решению вопросов местного значения Администрацией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Астапковичского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сельского поселения в соответствии с заключенным соглашением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81001W0010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31 250,00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31 250,00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BC07F1" w:rsidTr="00BC07F1">
        <w:trPr>
          <w:gridAfter w:val="4"/>
          <w:wAfter w:w="1109" w:type="dxa"/>
          <w:trHeight w:val="48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Межбюджетные трансферты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81001W0010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31 250,00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31 250,00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BC07F1" w:rsidTr="00BC07F1">
        <w:trPr>
          <w:gridAfter w:val="4"/>
          <w:wAfter w:w="1109" w:type="dxa"/>
          <w:trHeight w:val="48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  Иные межбюджетные трансферты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81001W0010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31 250,00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31 250,00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BC07F1" w:rsidTr="00BC07F1">
        <w:trPr>
          <w:gridAfter w:val="4"/>
          <w:wAfter w:w="1109" w:type="dxa"/>
          <w:trHeight w:val="48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Обеспечение проведения выборов и референдумов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348 200,00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gridAfter w:val="4"/>
          <w:wAfter w:w="1109" w:type="dxa"/>
          <w:trHeight w:val="72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9800000000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348 200,00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gridAfter w:val="4"/>
          <w:wAfter w:w="1109" w:type="dxa"/>
          <w:trHeight w:val="72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9800200000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348 200,00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gridAfter w:val="4"/>
          <w:wAfter w:w="1109" w:type="dxa"/>
          <w:trHeight w:val="96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</w:t>
            </w:r>
            <w:proofErr w:type="gram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Расходы</w:t>
            </w:r>
            <w:proofErr w:type="gram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связанные с проведением выборов в органы местного самоуправления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9800225000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348 200,00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gridAfter w:val="4"/>
          <w:wAfter w:w="1109" w:type="dxa"/>
          <w:trHeight w:val="48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Иные бюджетные ассигнования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9800225000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348 200,00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gridAfter w:val="2"/>
          <w:wAfter w:w="39" w:type="dxa"/>
          <w:trHeight w:val="48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                Специальные расходы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9800225000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880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348 200,00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gridAfter w:val="2"/>
          <w:wAfter w:w="39" w:type="dxa"/>
          <w:trHeight w:val="285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Резервные фонды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2 000,00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gridAfter w:val="2"/>
          <w:wAfter w:w="39" w:type="dxa"/>
          <w:trHeight w:val="285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Резервные фонды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8900000000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2 000,00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gridAfter w:val="2"/>
          <w:wAfter w:w="39" w:type="dxa"/>
          <w:trHeight w:val="48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Расходы за счет средств резервных фондов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8900100000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2 000,00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gridAfter w:val="2"/>
          <w:wAfter w:w="39" w:type="dxa"/>
          <w:trHeight w:val="1455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Расходы за счет средств резервного фонда Администрации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Астапковичского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сельского поселения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Рославльского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района Смоленской области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8900128880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2 000,00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gridAfter w:val="2"/>
          <w:wAfter w:w="39" w:type="dxa"/>
          <w:trHeight w:val="48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Иные бюджетные ассигнования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8900128880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2 000,00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gridAfter w:val="2"/>
          <w:wAfter w:w="39" w:type="dxa"/>
          <w:trHeight w:val="48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  Резервные средства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8900128880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2 000,00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gridAfter w:val="2"/>
          <w:wAfter w:w="39" w:type="dxa"/>
          <w:trHeight w:val="72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Другие общегосударственные вопросы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17 000,00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13 000,00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BC07F1" w:rsidRPr="00BC07F1" w:rsidRDefault="00BC07F1" w:rsidP="00D112CB">
            <w:pPr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</w:rPr>
              <w:t>76,5</w:t>
            </w: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gridAfter w:val="2"/>
          <w:wAfter w:w="39" w:type="dxa"/>
          <w:trHeight w:val="72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9800000000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17 000,00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13 000,00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76,5</w:t>
            </w: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gridAfter w:val="2"/>
          <w:wAfter w:w="39" w:type="dxa"/>
          <w:trHeight w:val="72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9800200000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17 000,00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13 000,00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76,5</w:t>
            </w: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gridAfter w:val="2"/>
          <w:wAfter w:w="39" w:type="dxa"/>
          <w:trHeight w:val="48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Уплата членских взносов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9800200410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13 000,00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13 000,00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gridAfter w:val="2"/>
          <w:wAfter w:w="39" w:type="dxa"/>
          <w:trHeight w:val="48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Иные бюджетные ассигнования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9800200410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13 000,00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13 000,00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gridAfter w:val="2"/>
          <w:wAfter w:w="39" w:type="dxa"/>
          <w:trHeight w:val="48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  Уплата налогов, сборов и иных платежей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9800200410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13 000,00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13 000,00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gridAfter w:val="2"/>
          <w:wAfter w:w="39" w:type="dxa"/>
          <w:trHeight w:val="48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Прочие расходы, сборы и иные платежи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9800227030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gridAfter w:val="2"/>
          <w:wAfter w:w="39" w:type="dxa"/>
          <w:trHeight w:val="120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9800227030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gridAfter w:val="2"/>
          <w:wAfter w:w="39" w:type="dxa"/>
          <w:trHeight w:val="120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9800227030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gridAfter w:val="2"/>
          <w:wAfter w:w="39" w:type="dxa"/>
          <w:trHeight w:val="285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НАЦИОНАЛЬНАЯ ОБОРОНА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0200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168 000,00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18.228,00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10,9</w:t>
            </w: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gridAfter w:val="2"/>
          <w:wAfter w:w="39" w:type="dxa"/>
          <w:trHeight w:val="48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Мобилизационная и вневойсковая подготовка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168 000,00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18.228,00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10,9</w:t>
            </w: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gridAfter w:val="2"/>
          <w:wAfter w:w="39" w:type="dxa"/>
          <w:trHeight w:val="72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9800000000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168 000,00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18.228,00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10,9</w:t>
            </w: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gridAfter w:val="2"/>
          <w:wAfter w:w="39" w:type="dxa"/>
          <w:trHeight w:val="72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Прочие расходы за счет межбюджетных трансфертов других уровней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9800100000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168 000,00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18.228,00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10,9</w:t>
            </w: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gridAfter w:val="3"/>
          <w:wAfter w:w="175" w:type="dxa"/>
          <w:trHeight w:val="1455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           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9800151180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168 000,00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18.228,00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10,9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gridAfter w:val="3"/>
          <w:wAfter w:w="175" w:type="dxa"/>
          <w:trHeight w:val="2175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9800151180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109 400,00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18 228,00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gridAfter w:val="3"/>
          <w:wAfter w:w="175" w:type="dxa"/>
          <w:trHeight w:val="96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9800151180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109 400,00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18.228,00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gridAfter w:val="3"/>
          <w:wAfter w:w="175" w:type="dxa"/>
          <w:trHeight w:val="120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9800151180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58 600,00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gridAfter w:val="3"/>
          <w:wAfter w:w="175" w:type="dxa"/>
          <w:trHeight w:val="120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9800151180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58 600,00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gridAfter w:val="3"/>
          <w:wAfter w:w="175" w:type="dxa"/>
          <w:trHeight w:val="96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0300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2 065,00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gridAfter w:val="3"/>
          <w:wAfter w:w="175" w:type="dxa"/>
          <w:trHeight w:val="1455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2 065,00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gridAfter w:val="3"/>
          <w:wAfter w:w="175" w:type="dxa"/>
          <w:trHeight w:val="1695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Муниципальная программа "Обеспечение пожарной безопасности на территории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Астапковичского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сельского поселения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Рославльского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района Смоленской области"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4500000000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2 065,00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gridAfter w:val="3"/>
          <w:wAfter w:w="175" w:type="dxa"/>
          <w:trHeight w:val="2175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Комплекс процессных мероприятий "Предупреждение (профилактика) пожаров и трагических последствий от них среди населения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Астапковичского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сельского поселения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Рославльского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района </w:t>
            </w: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lastRenderedPageBreak/>
              <w:t>Смоленской области"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lastRenderedPageBreak/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4540100000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gridAfter w:val="3"/>
          <w:wAfter w:w="175" w:type="dxa"/>
          <w:trHeight w:val="72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            Мероприятия в области пожарной безопасности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4540124900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gridAfter w:val="3"/>
          <w:wAfter w:w="175" w:type="dxa"/>
          <w:trHeight w:val="120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4540124900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gridAfter w:val="3"/>
          <w:wAfter w:w="175" w:type="dxa"/>
          <w:trHeight w:val="120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4540124900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gridAfter w:val="3"/>
          <w:wAfter w:w="175" w:type="dxa"/>
          <w:trHeight w:val="1695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Комплекс процессных мероприятий "Противопожарная защита жилищного фонда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Астапковичского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сельского поселения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Рославльского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района Смоленской области"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4540200000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1 065,00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gridAfter w:val="3"/>
          <w:wAfter w:w="175" w:type="dxa"/>
          <w:trHeight w:val="120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</w:t>
            </w:r>
            <w:proofErr w:type="gram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Мероприятия</w:t>
            </w:r>
            <w:proofErr w:type="gram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направленные на укрепление противопожарной защиты жилищного фонда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4540224800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1 065,00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gridAfter w:val="3"/>
          <w:wAfter w:w="175" w:type="dxa"/>
          <w:trHeight w:val="120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4540224800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1 065,00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gridAfter w:val="3"/>
          <w:wAfter w:w="175" w:type="dxa"/>
          <w:trHeight w:val="120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4540224800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1 065,00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gridAfter w:val="3"/>
          <w:wAfter w:w="175" w:type="dxa"/>
          <w:trHeight w:val="48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НАЦИОНАЛЬНАЯ ЭКОНОМИКА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0400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9 263 169,04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497 250,00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5,4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gridAfter w:val="3"/>
          <w:wAfter w:w="175" w:type="dxa"/>
          <w:trHeight w:val="48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Дорожное хозяйство (дорожные фонды)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9 263 169,04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497 250,00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5,4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gridAfter w:val="3"/>
          <w:wAfter w:w="175" w:type="dxa"/>
          <w:trHeight w:val="1695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Муниципальная программа "Развитие улично-дорожной сети на территории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Астапковичского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сельского поселения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Рославльского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района Смоленской области"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6700000000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9 263 169,04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497 250,00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5,4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gridAfter w:val="1"/>
          <w:wAfter w:w="19" w:type="dxa"/>
          <w:trHeight w:val="96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          Ведомственный проект "Развитие сети автомобильных дорог общего пользования"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6730100000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1 001 001,01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gridAfter w:val="1"/>
          <w:wAfter w:w="19" w:type="dxa"/>
          <w:trHeight w:val="1935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Расходы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67301S1260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1 001 001,01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gridAfter w:val="1"/>
          <w:wAfter w:w="19" w:type="dxa"/>
          <w:trHeight w:val="120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67301S1260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1 001 001,01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gridAfter w:val="1"/>
          <w:wAfter w:w="19" w:type="dxa"/>
          <w:trHeight w:val="120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67301S1260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1 001 001,01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gridAfter w:val="1"/>
          <w:wAfter w:w="19" w:type="dxa"/>
          <w:trHeight w:val="2175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Комплекс процессных мероприятий "Содержание автомобильных дорог общего пользования, инженерных сооружений на них в границах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Астапковичского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сельского поселения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Рославльского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района Смоленской области"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6740100000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3 457 363,22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497 250,00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14,4</w:t>
            </w:r>
          </w:p>
        </w:tc>
        <w:tc>
          <w:tcPr>
            <w:tcW w:w="10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gridAfter w:val="1"/>
          <w:wAfter w:w="19" w:type="dxa"/>
          <w:trHeight w:val="1695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Мероприятия по содержанию автомобильных дорог общего пользования и инженерных сооружений на них за счет средств муниципального дорожного фонда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6740101110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3 457 363,22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497 250,00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14,4</w:t>
            </w:r>
          </w:p>
        </w:tc>
        <w:tc>
          <w:tcPr>
            <w:tcW w:w="10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gridAfter w:val="1"/>
          <w:wAfter w:w="19" w:type="dxa"/>
          <w:trHeight w:val="120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6740101110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3 457 363,22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497 250,00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14,4</w:t>
            </w:r>
          </w:p>
        </w:tc>
        <w:tc>
          <w:tcPr>
            <w:tcW w:w="10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gridAfter w:val="1"/>
          <w:wAfter w:w="19" w:type="dxa"/>
          <w:trHeight w:val="120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6740101110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3 457 363,22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497 250,00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14,4</w:t>
            </w:r>
          </w:p>
        </w:tc>
        <w:tc>
          <w:tcPr>
            <w:tcW w:w="10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gridAfter w:val="1"/>
          <w:wAfter w:w="19" w:type="dxa"/>
          <w:trHeight w:val="2175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Комплекс процессных мероприятий "Капитальный ремонт, ремонт автомобильных дорог общего пользования местного значения в границах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Астапковичского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сельского поселения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lastRenderedPageBreak/>
              <w:t>Рославльского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района Смоленской области"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lastRenderedPageBreak/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6740300000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4 804 804,81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gridAfter w:val="1"/>
          <w:wAfter w:w="19" w:type="dxa"/>
          <w:trHeight w:val="315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            Расходы на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проектирование</w:t>
            </w:r>
            <w:proofErr w:type="gram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,с</w:t>
            </w:r>
            <w:proofErr w:type="gram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троительство,реконструкцию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67403S0500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4 804 804,81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gridAfter w:val="1"/>
          <w:wAfter w:w="19" w:type="dxa"/>
          <w:trHeight w:val="120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67403S0500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4 804 804,81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gridAfter w:val="1"/>
          <w:wAfter w:w="19" w:type="dxa"/>
          <w:trHeight w:val="120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67403S0500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4 804 804,81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gridAfter w:val="1"/>
          <w:wAfter w:w="19" w:type="dxa"/>
          <w:trHeight w:val="48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ЖИЛИЩНО-КОММУНАЛЬНОЕ ХОЗЯЙСТВО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948 675,00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406 410,73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42,8</w:t>
            </w:r>
          </w:p>
        </w:tc>
        <w:tc>
          <w:tcPr>
            <w:tcW w:w="10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gridAfter w:val="1"/>
          <w:wAfter w:w="19" w:type="dxa"/>
          <w:trHeight w:val="285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Жилищное хозяйство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15 600,00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1 245,95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8,0</w:t>
            </w:r>
          </w:p>
        </w:tc>
        <w:tc>
          <w:tcPr>
            <w:tcW w:w="10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gridAfter w:val="1"/>
          <w:wAfter w:w="19" w:type="dxa"/>
          <w:trHeight w:val="1935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Муниципальная программа "Развитие жилищно-коммунального хозяйства и благоустройство территории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Астапковичского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сельского поселения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Рославльского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района Смоленской области"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5900000000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15 600,00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1 245,95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8,0</w:t>
            </w:r>
          </w:p>
        </w:tc>
        <w:tc>
          <w:tcPr>
            <w:tcW w:w="10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gridAfter w:val="1"/>
          <w:wAfter w:w="19" w:type="dxa"/>
          <w:trHeight w:val="96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Комплекс процессных мероприятий "Капитальный ремонт в многоквартирных домах общего имущества"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5940100000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15 600,00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1 245,95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8,0</w:t>
            </w:r>
          </w:p>
        </w:tc>
        <w:tc>
          <w:tcPr>
            <w:tcW w:w="10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gridAfter w:val="1"/>
          <w:wAfter w:w="19" w:type="dxa"/>
          <w:trHeight w:val="1455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Взнос на капитальный ремонт жилых помещений, находящихся в собственности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Астапковичского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5940165010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15 600,00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1 245,95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8,0</w:t>
            </w:r>
          </w:p>
        </w:tc>
        <w:tc>
          <w:tcPr>
            <w:tcW w:w="10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gridAfter w:val="4"/>
          <w:wAfter w:w="1109" w:type="dxa"/>
          <w:trHeight w:val="120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5940165010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15 600,00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1 245,95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8,0</w:t>
            </w:r>
          </w:p>
        </w:tc>
      </w:tr>
      <w:tr w:rsidR="00BC07F1" w:rsidTr="00BC07F1">
        <w:trPr>
          <w:gridAfter w:val="4"/>
          <w:wAfter w:w="1109" w:type="dxa"/>
          <w:trHeight w:val="120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5940165010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15 600,00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1 245,95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8,0</w:t>
            </w:r>
          </w:p>
        </w:tc>
      </w:tr>
      <w:tr w:rsidR="00BC07F1" w:rsidTr="00BC07F1">
        <w:trPr>
          <w:gridAfter w:val="4"/>
          <w:wAfter w:w="1109" w:type="dxa"/>
          <w:trHeight w:val="285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Коммунальное хозяйство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434 000,00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127 150,57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29,3</w:t>
            </w:r>
          </w:p>
        </w:tc>
      </w:tr>
      <w:tr w:rsidR="00BC07F1" w:rsidTr="00BC07F1">
        <w:trPr>
          <w:gridAfter w:val="4"/>
          <w:wAfter w:w="1109" w:type="dxa"/>
          <w:trHeight w:val="1935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Муниципальная программа "Развитие жилищно-коммунального хозяйства и благоустройство территории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Астапковичского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сельского поселения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Рославльского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района Смоленской области"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5900000000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434 000,00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127 150,67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29,3</w:t>
            </w:r>
          </w:p>
        </w:tc>
      </w:tr>
      <w:tr w:rsidR="00BC07F1" w:rsidTr="00BC07F1">
        <w:trPr>
          <w:gridAfter w:val="4"/>
          <w:wAfter w:w="1109" w:type="dxa"/>
          <w:trHeight w:val="96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Ведомственный проект "Улучшение условий проживания населения Смоленской области"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5930200000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303 031,00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gridAfter w:val="4"/>
          <w:wAfter w:w="1109" w:type="dxa"/>
          <w:trHeight w:val="96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Расходы на строительство, реконструкцию, капитальный ремонт шахтных колодцев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59302S1980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303 031,00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gridAfter w:val="4"/>
          <w:wAfter w:w="1109" w:type="dxa"/>
          <w:trHeight w:val="120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59302S1980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303 031,00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gridAfter w:val="4"/>
          <w:wAfter w:w="1109" w:type="dxa"/>
          <w:trHeight w:val="120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59302S1980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303 031,00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gridAfter w:val="4"/>
          <w:wAfter w:w="1109" w:type="dxa"/>
          <w:trHeight w:val="1935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Комплекс процессных мероприятий "Развитие систем коммунальной инфраструктуры на территории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Астапковичского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сельского поселения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Рославльского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района Смоленской области"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5940200000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130 969,00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127 150,57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gridAfter w:val="4"/>
          <w:wAfter w:w="1109" w:type="dxa"/>
          <w:trHeight w:val="72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Мероприятия в области коммунального хозяйства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5940201220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130 969,00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127 150,57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97,1</w:t>
            </w:r>
          </w:p>
        </w:tc>
      </w:tr>
      <w:tr w:rsidR="00BC07F1" w:rsidTr="00BC07F1">
        <w:trPr>
          <w:gridAfter w:val="4"/>
          <w:wAfter w:w="1109" w:type="dxa"/>
          <w:trHeight w:val="120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5940201220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130 969,00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127 150,57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97,1</w:t>
            </w:r>
          </w:p>
        </w:tc>
      </w:tr>
      <w:tr w:rsidR="00BC07F1" w:rsidTr="00BC07F1">
        <w:trPr>
          <w:trHeight w:val="120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5940201220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130 969,00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127 150,57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97,1</w:t>
            </w:r>
          </w:p>
        </w:tc>
        <w:tc>
          <w:tcPr>
            <w:tcW w:w="11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trHeight w:val="285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Благоустройство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499 075,00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278 014,21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55,7</w:t>
            </w:r>
          </w:p>
        </w:tc>
        <w:tc>
          <w:tcPr>
            <w:tcW w:w="11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trHeight w:val="1935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Муниципальная программа "Развитие жилищно-коммунального хозяйства и благоустройство территории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Астапковичского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сельского поселения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Рославльского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района Смоленской области"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5900000000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499 075,00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278 014,21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55,7</w:t>
            </w:r>
          </w:p>
        </w:tc>
        <w:tc>
          <w:tcPr>
            <w:tcW w:w="11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trHeight w:val="1935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Комплекс процессных мероприятий "Содержание, ремонт и обслуживание уличного освещения на территории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Астапковичского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сельского поселения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Рославльского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района Смоленской области"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5940300000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463 075,00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247 014,21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D112CB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53,3</w:t>
            </w:r>
          </w:p>
        </w:tc>
        <w:tc>
          <w:tcPr>
            <w:tcW w:w="11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trHeight w:val="72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Уличное освещение территории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Астапковичского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5940303230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463 075,00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247 014,21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D112CB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53,3</w:t>
            </w:r>
          </w:p>
        </w:tc>
        <w:tc>
          <w:tcPr>
            <w:tcW w:w="11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trHeight w:val="120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5940303230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463 075,00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247 014,21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D112CB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53,3</w:t>
            </w:r>
          </w:p>
        </w:tc>
        <w:tc>
          <w:tcPr>
            <w:tcW w:w="11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trHeight w:val="120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5940303230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463 075,00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247 014,21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D112CB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53,3</w:t>
            </w:r>
          </w:p>
        </w:tc>
        <w:tc>
          <w:tcPr>
            <w:tcW w:w="11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trHeight w:val="1695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Комплекс процессных мероприятий "Содержание мест захоронения на территории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Астапковичского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сельского поселения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Рославльского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района Смоленской области"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5940400000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36 000,00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31 000,00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D112CB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86,1</w:t>
            </w:r>
          </w:p>
        </w:tc>
        <w:tc>
          <w:tcPr>
            <w:tcW w:w="11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trHeight w:val="120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Организация содержания мест захоронения в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Астапковичском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сельском поселении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5940403220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36 000,00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31 000,00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D112CB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86,1</w:t>
            </w:r>
          </w:p>
        </w:tc>
        <w:tc>
          <w:tcPr>
            <w:tcW w:w="11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trHeight w:val="120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5940403220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36 000,00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31 000,00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D112CB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86,1</w:t>
            </w:r>
          </w:p>
        </w:tc>
        <w:tc>
          <w:tcPr>
            <w:tcW w:w="11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gridAfter w:val="4"/>
          <w:wAfter w:w="1109" w:type="dxa"/>
          <w:trHeight w:val="120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5940403220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36 000,00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31 000,00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D112CB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86,1</w:t>
            </w:r>
          </w:p>
        </w:tc>
      </w:tr>
      <w:tr w:rsidR="00BC07F1" w:rsidTr="00BC07F1">
        <w:trPr>
          <w:gridAfter w:val="4"/>
          <w:wAfter w:w="1109" w:type="dxa"/>
          <w:trHeight w:val="285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СОЦИАЛЬНАЯ ПОЛИТИКА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962 510,00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64 379,97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D112CB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6,7</w:t>
            </w:r>
          </w:p>
        </w:tc>
      </w:tr>
      <w:tr w:rsidR="00BC07F1" w:rsidTr="00BC07F1">
        <w:trPr>
          <w:gridAfter w:val="4"/>
          <w:wAfter w:w="1109" w:type="dxa"/>
          <w:trHeight w:val="285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Пенсионное обеспечение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302 510,00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64 379,97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D112CB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21,3</w:t>
            </w:r>
          </w:p>
        </w:tc>
      </w:tr>
      <w:tr w:rsidR="00BC07F1" w:rsidTr="00BC07F1">
        <w:trPr>
          <w:gridAfter w:val="4"/>
          <w:wAfter w:w="1109" w:type="dxa"/>
          <w:trHeight w:val="72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9800000000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302 510,00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64 379,97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D112CB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21,3</w:t>
            </w:r>
          </w:p>
        </w:tc>
      </w:tr>
      <w:tr w:rsidR="00BC07F1" w:rsidTr="00BC07F1">
        <w:trPr>
          <w:gridAfter w:val="4"/>
          <w:wAfter w:w="1109" w:type="dxa"/>
          <w:trHeight w:val="72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9800200000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302 510,00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64 379,97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D112CB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21,3</w:t>
            </w:r>
          </w:p>
        </w:tc>
      </w:tr>
      <w:tr w:rsidR="00BC07F1" w:rsidTr="00BC07F1">
        <w:trPr>
          <w:gridAfter w:val="4"/>
          <w:wAfter w:w="1109" w:type="dxa"/>
          <w:trHeight w:val="1695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Расходы на выплату пенсии за выслугу лет лицам, замещавшим муниципальные должности, должности муниципальной службы в органах местного самоуправления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9800271610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302 510,00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64 379,97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D112CB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21,3</w:t>
            </w:r>
          </w:p>
        </w:tc>
      </w:tr>
      <w:tr w:rsidR="00BC07F1" w:rsidTr="00BC07F1">
        <w:trPr>
          <w:gridAfter w:val="4"/>
          <w:wAfter w:w="1109" w:type="dxa"/>
          <w:trHeight w:val="72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9800271610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302 510,00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64 379,97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D112CB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21,3</w:t>
            </w:r>
          </w:p>
        </w:tc>
      </w:tr>
      <w:tr w:rsidR="00BC07F1" w:rsidTr="00BC07F1">
        <w:trPr>
          <w:gridAfter w:val="4"/>
          <w:wAfter w:w="1109" w:type="dxa"/>
          <w:trHeight w:val="72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  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9800271610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302 510,00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64 379,97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D112CB" w:rsidP="00D112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21,3</w:t>
            </w:r>
          </w:p>
        </w:tc>
      </w:tr>
      <w:tr w:rsidR="00BC07F1" w:rsidTr="00BC07F1">
        <w:trPr>
          <w:gridAfter w:val="4"/>
          <w:wAfter w:w="1109" w:type="dxa"/>
          <w:trHeight w:val="285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Охрана семьи и детства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660 000,00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gridAfter w:val="4"/>
          <w:wAfter w:w="1109" w:type="dxa"/>
          <w:trHeight w:val="1935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Муниципальная программа "Развитие жилищно-коммунального хозяйства и благоустройство территории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Астапковичского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сельского поселения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Рославльского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района Смоленской области"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5900000000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660 000,00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gridAfter w:val="4"/>
          <w:wAfter w:w="1109" w:type="dxa"/>
          <w:trHeight w:val="1455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Ведомственный проект «Оказание государственной поддержки детям-сиротам, проживающим на территории Смоленской области, в обеспечении жильем»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5930100000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660 000,00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gridAfter w:val="4"/>
          <w:wAfter w:w="1109" w:type="dxa"/>
          <w:trHeight w:val="1935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Проведение ремонта одного из жилых помещений, нуждающихся в ремонте и принадлежащих на праве собственности детям-сиротам и детям, оставшимся без попечения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lastRenderedPageBreak/>
              <w:t>родителей</w:t>
            </w:r>
            <w:proofErr w:type="gram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,л</w:t>
            </w:r>
            <w:proofErr w:type="gram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ицам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из их числа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lastRenderedPageBreak/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5930180220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660 000,00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gridAfter w:val="4"/>
          <w:wAfter w:w="1109" w:type="dxa"/>
          <w:trHeight w:val="72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              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5930180220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660 000,00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gridAfter w:val="4"/>
          <w:wAfter w:w="1109" w:type="dxa"/>
          <w:trHeight w:val="960"/>
        </w:trPr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5930180220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660 000,00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7F1" w:rsidTr="00BC07F1">
        <w:trPr>
          <w:gridAfter w:val="4"/>
          <w:wAfter w:w="1109" w:type="dxa"/>
          <w:trHeight w:val="240"/>
        </w:trPr>
        <w:tc>
          <w:tcPr>
            <w:tcW w:w="2724" w:type="dxa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Всего расходов:   </w:t>
            </w:r>
          </w:p>
        </w:tc>
        <w:tc>
          <w:tcPr>
            <w:tcW w:w="850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solid" w:color="FFFF99" w:fill="FFFFFF"/>
            <w:hideMark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19 224 646,88</w:t>
            </w:r>
          </w:p>
        </w:tc>
        <w:tc>
          <w:tcPr>
            <w:tcW w:w="1559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solid" w:color="FFFF99" w:fill="FFFFFF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950 256,37</w:t>
            </w:r>
          </w:p>
        </w:tc>
        <w:tc>
          <w:tcPr>
            <w:tcW w:w="1559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solid" w:color="FFFF99" w:fill="FFFFFF"/>
          </w:tcPr>
          <w:p w:rsidR="00BC07F1" w:rsidRDefault="00D112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4,9</w:t>
            </w:r>
          </w:p>
        </w:tc>
      </w:tr>
      <w:tr w:rsidR="00BC07F1" w:rsidTr="00BC07F1">
        <w:trPr>
          <w:gridAfter w:val="4"/>
          <w:wAfter w:w="1109" w:type="dxa"/>
          <w:trHeight w:val="240"/>
        </w:trPr>
        <w:tc>
          <w:tcPr>
            <w:tcW w:w="2724" w:type="dxa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BC07F1" w:rsidRDefault="00BC07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</w:tr>
    </w:tbl>
    <w:p w:rsidR="003E467A" w:rsidRDefault="003E467A" w:rsidP="003E467A">
      <w:pPr>
        <w:tabs>
          <w:tab w:val="left" w:pos="9088"/>
        </w:tabs>
        <w:rPr>
          <w:rFonts w:ascii="Times New Roman" w:hAnsi="Times New Roman"/>
          <w:sz w:val="24"/>
          <w:szCs w:val="24"/>
        </w:rPr>
      </w:pPr>
    </w:p>
    <w:p w:rsidR="003E467A" w:rsidRDefault="003E467A" w:rsidP="00AC6FF9">
      <w:pPr>
        <w:tabs>
          <w:tab w:val="left" w:pos="9088"/>
        </w:tabs>
        <w:rPr>
          <w:rFonts w:ascii="Times New Roman" w:hAnsi="Times New Roman"/>
          <w:sz w:val="24"/>
          <w:szCs w:val="24"/>
        </w:rPr>
      </w:pPr>
    </w:p>
    <w:sectPr w:rsidR="003E467A" w:rsidSect="00AA6EE3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D71"/>
    <w:rsid w:val="00122C2C"/>
    <w:rsid w:val="00192A2F"/>
    <w:rsid w:val="00252CD1"/>
    <w:rsid w:val="002F2BD0"/>
    <w:rsid w:val="002F6E02"/>
    <w:rsid w:val="00332D5A"/>
    <w:rsid w:val="003961B2"/>
    <w:rsid w:val="003C4CD6"/>
    <w:rsid w:val="003E467A"/>
    <w:rsid w:val="00457E74"/>
    <w:rsid w:val="00474D27"/>
    <w:rsid w:val="004B085C"/>
    <w:rsid w:val="004E2CE0"/>
    <w:rsid w:val="005C7282"/>
    <w:rsid w:val="005E064D"/>
    <w:rsid w:val="0068135F"/>
    <w:rsid w:val="006B1289"/>
    <w:rsid w:val="00720DF6"/>
    <w:rsid w:val="00744875"/>
    <w:rsid w:val="0075534B"/>
    <w:rsid w:val="00810E8E"/>
    <w:rsid w:val="008A7EBF"/>
    <w:rsid w:val="008D5015"/>
    <w:rsid w:val="00973A3A"/>
    <w:rsid w:val="00976356"/>
    <w:rsid w:val="009E589E"/>
    <w:rsid w:val="00A31852"/>
    <w:rsid w:val="00A33811"/>
    <w:rsid w:val="00A770FD"/>
    <w:rsid w:val="00AA6EE3"/>
    <w:rsid w:val="00AC0930"/>
    <w:rsid w:val="00AC6FF9"/>
    <w:rsid w:val="00AE719A"/>
    <w:rsid w:val="00B03714"/>
    <w:rsid w:val="00B52622"/>
    <w:rsid w:val="00BC07F1"/>
    <w:rsid w:val="00C02348"/>
    <w:rsid w:val="00C17F33"/>
    <w:rsid w:val="00CA7644"/>
    <w:rsid w:val="00CB32F2"/>
    <w:rsid w:val="00D112CB"/>
    <w:rsid w:val="00D42D13"/>
    <w:rsid w:val="00D455B5"/>
    <w:rsid w:val="00D75538"/>
    <w:rsid w:val="00DD7160"/>
    <w:rsid w:val="00E24F90"/>
    <w:rsid w:val="00E92D71"/>
    <w:rsid w:val="00F765F0"/>
    <w:rsid w:val="00FD4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D7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B085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B085C"/>
    <w:rPr>
      <w:color w:val="800080"/>
      <w:u w:val="single"/>
    </w:rPr>
  </w:style>
  <w:style w:type="paragraph" w:customStyle="1" w:styleId="xl90">
    <w:name w:val="xl90"/>
    <w:basedOn w:val="a"/>
    <w:rsid w:val="004B085C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4B0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4B0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4B0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4B0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4B085C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4B085C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C17F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C17F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6B1289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6B1289"/>
    <w:pPr>
      <w:pBdr>
        <w:top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6B1289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E06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064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D7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B085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B085C"/>
    <w:rPr>
      <w:color w:val="800080"/>
      <w:u w:val="single"/>
    </w:rPr>
  </w:style>
  <w:style w:type="paragraph" w:customStyle="1" w:styleId="xl90">
    <w:name w:val="xl90"/>
    <w:basedOn w:val="a"/>
    <w:rsid w:val="004B085C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4B0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4B0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4B0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4B0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4B085C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4B085C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C17F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C17F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6B1289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6B1289"/>
    <w:pPr>
      <w:pBdr>
        <w:top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6B1289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E06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064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7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2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1</Pages>
  <Words>2693</Words>
  <Characters>15353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66</cp:revision>
  <cp:lastPrinted>2023-04-18T06:01:00Z</cp:lastPrinted>
  <dcterms:created xsi:type="dcterms:W3CDTF">2021-11-11T07:29:00Z</dcterms:created>
  <dcterms:modified xsi:type="dcterms:W3CDTF">2024-05-07T12:24:00Z</dcterms:modified>
</cp:coreProperties>
</file>